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0A9" w:rsidRDefault="00F020A9" w:rsidP="00F020A9">
      <w:pPr>
        <w:jc w:val="both"/>
        <w:rPr>
          <w:rFonts w:eastAsia="Batang" w:cstheme="minorHAnsi"/>
          <w:b/>
          <w:bCs/>
          <w:i/>
          <w:sz w:val="24"/>
          <w:szCs w:val="24"/>
          <w:lang w:val="el-GR"/>
        </w:rPr>
      </w:pPr>
      <w:r>
        <w:rPr>
          <w:rFonts w:cstheme="minorHAnsi"/>
          <w:b/>
          <w:i/>
          <w:sz w:val="24"/>
          <w:szCs w:val="24"/>
          <w:lang w:val="el-GR"/>
        </w:rPr>
        <w:t xml:space="preserve">ΕΡΓΟ: </w:t>
      </w:r>
      <w:r>
        <w:rPr>
          <w:rFonts w:eastAsia="Batang" w:cstheme="minorHAnsi"/>
          <w:b/>
          <w:bCs/>
          <w:i/>
          <w:sz w:val="24"/>
          <w:szCs w:val="24"/>
          <w:lang w:val="el-GR"/>
        </w:rPr>
        <w:t>Μαντεύω τους βόλους στο  κουτί</w:t>
      </w:r>
    </w:p>
    <w:p w:rsidR="00C27589" w:rsidRDefault="00C27589" w:rsidP="00F020A9">
      <w:pPr>
        <w:jc w:val="both"/>
        <w:rPr>
          <w:rFonts w:eastAsia="Batang" w:cstheme="minorHAnsi"/>
          <w:b/>
          <w:bCs/>
          <w:i/>
          <w:sz w:val="24"/>
          <w:szCs w:val="24"/>
          <w:lang w:val="el-GR"/>
        </w:rPr>
      </w:pPr>
    </w:p>
    <w:tbl>
      <w:tblPr>
        <w:tblStyle w:val="a4"/>
        <w:tblW w:w="0" w:type="auto"/>
        <w:jc w:val="center"/>
        <w:tblInd w:w="-50" w:type="dxa"/>
        <w:tblLayout w:type="fixed"/>
        <w:tblLook w:val="04A0"/>
      </w:tblPr>
      <w:tblGrid>
        <w:gridCol w:w="1551"/>
        <w:gridCol w:w="1301"/>
        <w:gridCol w:w="1417"/>
        <w:gridCol w:w="1701"/>
        <w:gridCol w:w="1676"/>
        <w:gridCol w:w="1260"/>
      </w:tblGrid>
      <w:tr w:rsidR="00C27589" w:rsidTr="006121B7">
        <w:trPr>
          <w:jc w:val="center"/>
        </w:trPr>
        <w:tc>
          <w:tcPr>
            <w:tcW w:w="285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7589" w:rsidRDefault="00C27589" w:rsidP="006121B7">
            <w:pPr>
              <w:pStyle w:val="a3"/>
              <w:tabs>
                <w:tab w:val="left" w:pos="374"/>
              </w:tabs>
              <w:spacing w:after="120"/>
              <w:ind w:right="178"/>
              <w:jc w:val="center"/>
              <w:rPr>
                <w:rFonts w:asciiTheme="minorHAnsi" w:hAnsiTheme="minorHAnsi" w:cstheme="minorHAnsi"/>
                <w:b/>
                <w:color w:val="000000"/>
                <w:sz w:val="18"/>
                <w:szCs w:val="18"/>
              </w:rPr>
            </w:pPr>
            <w:r>
              <w:rPr>
                <w:rFonts w:asciiTheme="minorHAnsi" w:hAnsiTheme="minorHAnsi" w:cstheme="minorHAnsi"/>
                <w:b/>
                <w:color w:val="000000"/>
                <w:sz w:val="18"/>
                <w:szCs w:val="18"/>
              </w:rPr>
              <w:t>ΠΡΟΣΔΟΚΩΜΕΝΑ ΜΑΘΗΣΙΑΚΑ ΑΠΟΤΕΛΕΣΜΑΤΑ</w:t>
            </w:r>
          </w:p>
          <w:p w:rsidR="00C27589" w:rsidRDefault="00C27589" w:rsidP="006121B7">
            <w:pPr>
              <w:pStyle w:val="a3"/>
              <w:tabs>
                <w:tab w:val="left" w:pos="374"/>
              </w:tabs>
              <w:spacing w:after="120"/>
              <w:ind w:right="178"/>
              <w:jc w:val="center"/>
              <w:rPr>
                <w:rFonts w:asciiTheme="minorHAnsi" w:hAnsiTheme="minorHAnsi" w:cstheme="minorHAnsi"/>
                <w:b/>
                <w:color w:val="000000"/>
                <w:sz w:val="18"/>
                <w:szCs w:val="18"/>
              </w:rPr>
            </w:pPr>
          </w:p>
        </w:tc>
        <w:tc>
          <w:tcPr>
            <w:tcW w:w="311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7589" w:rsidRDefault="00C27589" w:rsidP="006121B7">
            <w:pPr>
              <w:pStyle w:val="a3"/>
              <w:tabs>
                <w:tab w:val="left" w:pos="374"/>
              </w:tabs>
              <w:spacing w:after="120"/>
              <w:ind w:right="178"/>
              <w:jc w:val="center"/>
              <w:rPr>
                <w:rFonts w:asciiTheme="minorHAnsi" w:hAnsiTheme="minorHAnsi" w:cstheme="minorHAnsi"/>
                <w:b/>
                <w:color w:val="000000"/>
                <w:sz w:val="18"/>
                <w:szCs w:val="18"/>
              </w:rPr>
            </w:pPr>
            <w:r>
              <w:rPr>
                <w:rFonts w:asciiTheme="minorHAnsi" w:hAnsiTheme="minorHAnsi" w:cstheme="minorHAnsi"/>
                <w:b/>
                <w:color w:val="000000"/>
                <w:sz w:val="18"/>
                <w:szCs w:val="18"/>
              </w:rPr>
              <w:t>ΧΑΡΑΚΤΗΡΙΣΤΙΚΑ ΕΠΙΔΙΩΚΟΜΕΝΗΣ  ΜΑΘΗΜΑΤΙΚΗΣ ΔΡΑΣΤΗΡΙΟΤΗΤΑΣ</w:t>
            </w:r>
          </w:p>
        </w:tc>
        <w:tc>
          <w:tcPr>
            <w:tcW w:w="29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7589" w:rsidRDefault="00C27589" w:rsidP="006121B7">
            <w:pPr>
              <w:pStyle w:val="a3"/>
              <w:tabs>
                <w:tab w:val="left" w:pos="374"/>
              </w:tabs>
              <w:spacing w:after="120"/>
              <w:ind w:right="178"/>
              <w:jc w:val="center"/>
              <w:rPr>
                <w:rFonts w:asciiTheme="minorHAnsi" w:hAnsiTheme="minorHAnsi" w:cstheme="minorHAnsi"/>
                <w:b/>
                <w:color w:val="000000"/>
                <w:sz w:val="18"/>
                <w:szCs w:val="18"/>
              </w:rPr>
            </w:pPr>
            <w:r>
              <w:rPr>
                <w:rFonts w:asciiTheme="minorHAnsi" w:hAnsiTheme="minorHAnsi" w:cstheme="minorHAnsi"/>
                <w:b/>
                <w:color w:val="000000"/>
                <w:sz w:val="18"/>
                <w:szCs w:val="18"/>
              </w:rPr>
              <w:t>ΣΤΟΙΧΕΙΑ ΔΙΔΑΚΤΙΚΗΣ ΔΙΑΧΕΙΡΙΣΗΣ</w:t>
            </w:r>
          </w:p>
          <w:p w:rsidR="00C27589" w:rsidRDefault="00C27589" w:rsidP="006121B7">
            <w:pPr>
              <w:pStyle w:val="a3"/>
              <w:tabs>
                <w:tab w:val="left" w:pos="374"/>
              </w:tabs>
              <w:spacing w:after="120"/>
              <w:ind w:right="178"/>
              <w:jc w:val="center"/>
              <w:rPr>
                <w:rFonts w:asciiTheme="minorHAnsi" w:hAnsiTheme="minorHAnsi" w:cstheme="minorHAnsi"/>
                <w:b/>
                <w:color w:val="000000"/>
                <w:sz w:val="18"/>
                <w:szCs w:val="18"/>
              </w:rPr>
            </w:pPr>
          </w:p>
        </w:tc>
      </w:tr>
      <w:tr w:rsidR="00C27589" w:rsidTr="006121B7">
        <w:trPr>
          <w:jc w:val="center"/>
        </w:trPr>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color w:val="000000"/>
                <w:sz w:val="18"/>
                <w:szCs w:val="18"/>
              </w:rPr>
            </w:pPr>
            <w:proofErr w:type="spellStart"/>
            <w:r>
              <w:rPr>
                <w:rFonts w:asciiTheme="minorHAnsi" w:hAnsiTheme="minorHAnsi" w:cstheme="minorHAnsi"/>
                <w:b/>
                <w:i/>
                <w:color w:val="000000"/>
                <w:sz w:val="18"/>
                <w:szCs w:val="18"/>
              </w:rPr>
              <w:t>Πεδίο</w:t>
            </w:r>
            <w:proofErr w:type="spellEnd"/>
          </w:p>
        </w:tc>
        <w:tc>
          <w:tcPr>
            <w:tcW w:w="1301" w:type="dxa"/>
            <w:tcBorders>
              <w:top w:val="single" w:sz="4" w:space="0" w:color="auto"/>
              <w:left w:val="single" w:sz="4" w:space="0" w:color="auto"/>
              <w:bottom w:val="single" w:sz="4" w:space="0" w:color="auto"/>
              <w:right w:val="single" w:sz="4" w:space="0" w:color="auto"/>
            </w:tcBorders>
            <w:hideMark/>
          </w:tcPr>
          <w:p w:rsidR="00C27589" w:rsidRDefault="00C27589" w:rsidP="006121B7">
            <w:pPr>
              <w:pStyle w:val="a3"/>
              <w:tabs>
                <w:tab w:val="left" w:pos="374"/>
              </w:tabs>
              <w:ind w:right="176"/>
              <w:rPr>
                <w:rFonts w:asciiTheme="minorHAnsi" w:hAnsiTheme="minorHAnsi" w:cstheme="minorHAnsi"/>
                <w:bCs/>
                <w:sz w:val="18"/>
                <w:szCs w:val="18"/>
              </w:rPr>
            </w:pPr>
            <w:proofErr w:type="spellStart"/>
            <w:r>
              <w:rPr>
                <w:rFonts w:asciiTheme="minorHAnsi" w:hAnsiTheme="minorHAnsi" w:cstheme="minorHAnsi"/>
                <w:bCs/>
                <w:sz w:val="18"/>
                <w:szCs w:val="18"/>
              </w:rPr>
              <w:t>Πιθανότη</w:t>
            </w:r>
            <w:proofErr w:type="spellEnd"/>
            <w:r>
              <w:rPr>
                <w:rFonts w:asciiTheme="minorHAnsi" w:hAnsiTheme="minorHAnsi" w:cstheme="minorHAnsi"/>
                <w:bCs/>
                <w:sz w:val="18"/>
                <w:szCs w:val="18"/>
              </w:rPr>
              <w:t>-</w:t>
            </w:r>
          </w:p>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hAnsiTheme="minorHAnsi" w:cstheme="minorHAnsi"/>
                <w:bCs/>
                <w:sz w:val="18"/>
                <w:szCs w:val="18"/>
              </w:rPr>
              <w:t>τες</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Ειδικά</w:t>
            </w:r>
            <w:proofErr w:type="spellEnd"/>
          </w:p>
        </w:tc>
        <w:tc>
          <w:tcPr>
            <w:tcW w:w="1701" w:type="dxa"/>
            <w:vMerge w:val="restart"/>
            <w:tcBorders>
              <w:top w:val="single" w:sz="4" w:space="0" w:color="auto"/>
              <w:left w:val="single" w:sz="4" w:space="0" w:color="auto"/>
              <w:bottom w:val="single" w:sz="4" w:space="0" w:color="auto"/>
              <w:right w:val="single" w:sz="4" w:space="0" w:color="auto"/>
            </w:tcBorders>
          </w:tcPr>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eastAsiaTheme="minorHAnsi" w:hAnsiTheme="minorHAnsi" w:cstheme="minorHAnsi"/>
                <w:color w:val="000000"/>
                <w:sz w:val="18"/>
                <w:szCs w:val="18"/>
              </w:rPr>
              <w:t>Επίλυση</w:t>
            </w:r>
            <w:proofErr w:type="spellEnd"/>
            <w:r>
              <w:rPr>
                <w:rFonts w:asciiTheme="minorHAnsi" w:eastAsiaTheme="minorHAnsi" w:hAnsiTheme="minorHAnsi" w:cstheme="minorHAnsi"/>
                <w:color w:val="000000"/>
                <w:sz w:val="18"/>
                <w:szCs w:val="18"/>
              </w:rPr>
              <w:t xml:space="preserve"> </w:t>
            </w:r>
            <w:proofErr w:type="spellStart"/>
            <w:r>
              <w:rPr>
                <w:rFonts w:asciiTheme="minorHAnsi" w:eastAsiaTheme="minorHAnsi" w:hAnsiTheme="minorHAnsi" w:cstheme="minorHAnsi"/>
                <w:color w:val="000000"/>
                <w:sz w:val="18"/>
                <w:szCs w:val="18"/>
              </w:rPr>
              <w:t>προβλήματος</w:t>
            </w:r>
            <w:proofErr w:type="spellEnd"/>
            <w:r>
              <w:rPr>
                <w:rFonts w:asciiTheme="minorHAnsi" w:eastAsiaTheme="minorHAnsi" w:hAnsiTheme="minorHAnsi" w:cstheme="minorHAnsi"/>
                <w:color w:val="000000"/>
                <w:sz w:val="18"/>
                <w:szCs w:val="18"/>
              </w:rPr>
              <w:t xml:space="preserve"> (</w:t>
            </w:r>
            <w:proofErr w:type="spellStart"/>
            <w:r>
              <w:rPr>
                <w:rFonts w:asciiTheme="minorHAnsi" w:eastAsiaTheme="minorHAnsi" w:hAnsiTheme="minorHAnsi" w:cstheme="minorHAnsi"/>
                <w:color w:val="000000"/>
                <w:sz w:val="18"/>
                <w:szCs w:val="18"/>
              </w:rPr>
              <w:t>πρόβλεψη</w:t>
            </w:r>
            <w:proofErr w:type="spellEnd"/>
            <w:r>
              <w:rPr>
                <w:rFonts w:asciiTheme="minorHAnsi" w:eastAsiaTheme="minorHAnsi" w:hAnsiTheme="minorHAnsi" w:cstheme="minorHAnsi"/>
                <w:color w:val="000000"/>
                <w:sz w:val="18"/>
                <w:szCs w:val="18"/>
              </w:rPr>
              <w:t xml:space="preserve">, </w:t>
            </w:r>
            <w:proofErr w:type="spellStart"/>
            <w:r>
              <w:rPr>
                <w:rFonts w:asciiTheme="minorHAnsi" w:eastAsiaTheme="minorHAnsi" w:hAnsiTheme="minorHAnsi" w:cstheme="minorHAnsi"/>
                <w:color w:val="000000"/>
                <w:sz w:val="18"/>
                <w:szCs w:val="18"/>
              </w:rPr>
              <w:t>εξήγηση</w:t>
            </w:r>
            <w:proofErr w:type="spellEnd"/>
            <w:r>
              <w:rPr>
                <w:rFonts w:asciiTheme="minorHAnsi" w:eastAsiaTheme="minorHAnsi" w:hAnsiTheme="minorHAnsi" w:cstheme="minorHAnsi"/>
                <w:color w:val="000000"/>
                <w:sz w:val="18"/>
                <w:szCs w:val="18"/>
              </w:rPr>
              <w:t>)</w:t>
            </w:r>
            <w:r>
              <w:rPr>
                <w:rFonts w:asciiTheme="minorHAnsi" w:hAnsiTheme="minorHAnsi" w:cstheme="minorHAnsi"/>
                <w:color w:val="000000"/>
                <w:sz w:val="18"/>
                <w:szCs w:val="18"/>
              </w:rPr>
              <w:t xml:space="preserve">                                                </w:t>
            </w:r>
          </w:p>
          <w:p w:rsidR="00C27589" w:rsidRDefault="00C27589" w:rsidP="006121B7">
            <w:pPr>
              <w:pStyle w:val="a3"/>
              <w:tabs>
                <w:tab w:val="left" w:pos="374"/>
              </w:tabs>
              <w:ind w:right="176"/>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p>
          <w:p w:rsidR="00C27589" w:rsidRDefault="00C27589" w:rsidP="006121B7">
            <w:pPr>
              <w:pStyle w:val="a3"/>
              <w:tabs>
                <w:tab w:val="left" w:pos="374"/>
              </w:tabs>
              <w:ind w:right="176"/>
              <w:rPr>
                <w:rFonts w:asciiTheme="minorHAnsi" w:hAnsiTheme="minorHAnsi" w:cstheme="minorHAnsi"/>
                <w:color w:val="000000"/>
                <w:sz w:val="18"/>
                <w:szCs w:val="18"/>
              </w:rPr>
            </w:pPr>
          </w:p>
        </w:tc>
        <w:tc>
          <w:tcPr>
            <w:tcW w:w="167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Χαρακτηριστικά</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διδακτικής</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προσέγγισης</w:t>
            </w:r>
            <w:proofErr w:type="spellEnd"/>
          </w:p>
        </w:tc>
        <w:tc>
          <w:tcPr>
            <w:tcW w:w="1260" w:type="dxa"/>
            <w:vMerge w:val="restart"/>
            <w:tcBorders>
              <w:top w:val="single" w:sz="4" w:space="0" w:color="auto"/>
              <w:left w:val="single" w:sz="4" w:space="0" w:color="auto"/>
              <w:bottom w:val="single" w:sz="4" w:space="0" w:color="auto"/>
              <w:right w:val="single" w:sz="4" w:space="0" w:color="auto"/>
            </w:tcBorders>
            <w:hideMark/>
          </w:tcPr>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hAnsiTheme="minorHAnsi" w:cstheme="minorHAnsi"/>
                <w:sz w:val="18"/>
                <w:szCs w:val="18"/>
              </w:rPr>
              <w:t>Διερευνητι-κή</w:t>
            </w:r>
            <w:proofErr w:type="spellEnd"/>
          </w:p>
        </w:tc>
      </w:tr>
      <w:tr w:rsidR="00C27589" w:rsidTr="006121B7">
        <w:trPr>
          <w:jc w:val="center"/>
        </w:trPr>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Ενότητα</w:t>
            </w:r>
            <w:proofErr w:type="spellEnd"/>
          </w:p>
        </w:tc>
        <w:tc>
          <w:tcPr>
            <w:tcW w:w="1301" w:type="dxa"/>
            <w:tcBorders>
              <w:top w:val="single" w:sz="4" w:space="0" w:color="auto"/>
              <w:left w:val="single" w:sz="4" w:space="0" w:color="auto"/>
              <w:bottom w:val="single" w:sz="4" w:space="0" w:color="auto"/>
              <w:right w:val="single" w:sz="4" w:space="0" w:color="auto"/>
            </w:tcBorders>
            <w:hideMark/>
          </w:tcPr>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hAnsiTheme="minorHAnsi" w:cstheme="minorHAnsi"/>
                <w:bCs/>
                <w:sz w:val="18"/>
                <w:szCs w:val="18"/>
              </w:rPr>
              <w:t>Πειράματα</w:t>
            </w:r>
            <w:proofErr w:type="spellEnd"/>
            <w:r>
              <w:rPr>
                <w:rFonts w:asciiTheme="minorHAnsi" w:hAnsiTheme="minorHAnsi" w:cstheme="minorHAnsi"/>
                <w:bCs/>
                <w:sz w:val="18"/>
                <w:szCs w:val="18"/>
              </w:rPr>
              <w:t xml:space="preserve"> </w:t>
            </w:r>
            <w:proofErr w:type="spellStart"/>
            <w:r>
              <w:rPr>
                <w:rFonts w:asciiTheme="minorHAnsi" w:hAnsiTheme="minorHAnsi" w:cstheme="minorHAnsi"/>
                <w:bCs/>
                <w:sz w:val="18"/>
                <w:szCs w:val="18"/>
              </w:rPr>
              <w:t>τύχης</w:t>
            </w:r>
            <w:proofErr w:type="spellEnd"/>
            <w:r>
              <w:rPr>
                <w:rFonts w:asciiTheme="minorHAnsi" w:hAnsiTheme="minorHAnsi" w:cstheme="minorHAnsi"/>
                <w:bCs/>
                <w:sz w:val="18"/>
                <w:szCs w:val="18"/>
              </w:rPr>
              <w:t xml:space="preserve"> </w:t>
            </w:r>
            <w:proofErr w:type="spellStart"/>
            <w:r>
              <w:rPr>
                <w:rFonts w:asciiTheme="minorHAnsi" w:hAnsiTheme="minorHAnsi" w:cstheme="minorHAnsi"/>
                <w:bCs/>
                <w:sz w:val="18"/>
                <w:szCs w:val="18"/>
              </w:rPr>
              <w:t>και</w:t>
            </w:r>
            <w:proofErr w:type="spellEnd"/>
            <w:r>
              <w:rPr>
                <w:rFonts w:asciiTheme="minorHAnsi" w:hAnsiTheme="minorHAnsi" w:cstheme="minorHAnsi"/>
                <w:bCs/>
                <w:sz w:val="18"/>
                <w:szCs w:val="18"/>
              </w:rPr>
              <w:t xml:space="preserve"> </w:t>
            </w:r>
            <w:proofErr w:type="spellStart"/>
            <w:r>
              <w:rPr>
                <w:rFonts w:asciiTheme="minorHAnsi" w:hAnsiTheme="minorHAnsi" w:cstheme="minorHAnsi"/>
                <w:bCs/>
                <w:sz w:val="18"/>
                <w:szCs w:val="18"/>
              </w:rPr>
              <w:t>πιθανότητες</w:t>
            </w:r>
            <w:proofErr w:type="spellEnd"/>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b/>
                <w:i/>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color w:val="000000"/>
                <w:sz w:val="18"/>
                <w:szCs w:val="18"/>
              </w:rPr>
            </w:pPr>
          </w:p>
        </w:tc>
        <w:tc>
          <w:tcPr>
            <w:tcW w:w="2936"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b/>
                <w:i/>
                <w:color w:val="000000"/>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color w:val="000000"/>
                <w:sz w:val="18"/>
                <w:szCs w:val="18"/>
              </w:rPr>
            </w:pPr>
          </w:p>
        </w:tc>
      </w:tr>
      <w:tr w:rsidR="00C27589" w:rsidTr="006121B7">
        <w:trPr>
          <w:trHeight w:val="552"/>
          <w:jc w:val="center"/>
        </w:trPr>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Μεγάλες</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Ιδέες</w:t>
            </w:r>
            <w:proofErr w:type="spellEnd"/>
          </w:p>
        </w:tc>
        <w:tc>
          <w:tcPr>
            <w:tcW w:w="1301" w:type="dxa"/>
            <w:tcBorders>
              <w:top w:val="single" w:sz="4" w:space="0" w:color="auto"/>
              <w:left w:val="single" w:sz="4" w:space="0" w:color="auto"/>
              <w:bottom w:val="single" w:sz="4" w:space="0" w:color="auto"/>
              <w:right w:val="single" w:sz="4" w:space="0" w:color="auto"/>
            </w:tcBorders>
          </w:tcPr>
          <w:p w:rsidR="00C27589" w:rsidRDefault="00C27589" w:rsidP="006121B7">
            <w:pPr>
              <w:spacing w:after="0" w:line="240" w:lineRule="auto"/>
              <w:jc w:val="both"/>
              <w:rPr>
                <w:rFonts w:cstheme="minorHAnsi"/>
                <w:sz w:val="18"/>
                <w:szCs w:val="18"/>
              </w:rPr>
            </w:pPr>
            <w:proofErr w:type="spellStart"/>
            <w:r>
              <w:rPr>
                <w:rFonts w:cstheme="minorHAnsi"/>
                <w:sz w:val="18"/>
                <w:szCs w:val="18"/>
              </w:rPr>
              <w:t>Μαθηματική</w:t>
            </w:r>
            <w:proofErr w:type="spellEnd"/>
            <w:r>
              <w:rPr>
                <w:rFonts w:cstheme="minorHAnsi"/>
                <w:sz w:val="18"/>
                <w:szCs w:val="18"/>
              </w:rPr>
              <w:t xml:space="preserve"> </w:t>
            </w:r>
            <w:proofErr w:type="spellStart"/>
            <w:r>
              <w:rPr>
                <w:rFonts w:cstheme="minorHAnsi"/>
                <w:sz w:val="18"/>
                <w:szCs w:val="18"/>
              </w:rPr>
              <w:t>δομή</w:t>
            </w:r>
            <w:proofErr w:type="spellEnd"/>
          </w:p>
          <w:p w:rsidR="00C27589" w:rsidRDefault="00C27589" w:rsidP="006121B7">
            <w:pPr>
              <w:spacing w:after="0" w:line="240" w:lineRule="auto"/>
              <w:jc w:val="both"/>
              <w:rPr>
                <w:rFonts w:cstheme="minorHAnsi"/>
                <w:color w:val="000000"/>
                <w:sz w:val="18"/>
                <w:szCs w:val="18"/>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b/>
                <w:i/>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color w:val="000000"/>
                <w:sz w:val="18"/>
                <w:szCs w:val="18"/>
              </w:rPr>
            </w:pPr>
          </w:p>
        </w:tc>
        <w:tc>
          <w:tcPr>
            <w:tcW w:w="2936"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b/>
                <w:i/>
                <w:color w:val="000000"/>
                <w:sz w:val="18"/>
                <w:szCs w:val="18"/>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27589" w:rsidRDefault="00C27589" w:rsidP="006121B7">
            <w:pPr>
              <w:spacing w:after="0" w:line="240" w:lineRule="auto"/>
              <w:rPr>
                <w:rFonts w:eastAsia="Times New Roman" w:cstheme="minorHAnsi"/>
                <w:color w:val="000000"/>
                <w:sz w:val="18"/>
                <w:szCs w:val="18"/>
              </w:rPr>
            </w:pPr>
          </w:p>
        </w:tc>
      </w:tr>
      <w:tr w:rsidR="00C27589" w:rsidRPr="00C27589" w:rsidTr="006121B7">
        <w:trPr>
          <w:trHeight w:val="246"/>
          <w:jc w:val="center"/>
        </w:trPr>
        <w:tc>
          <w:tcPr>
            <w:tcW w:w="15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Μαθηματικές</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διεργασίες</w:t>
            </w:r>
            <w:proofErr w:type="spellEnd"/>
            <w:r>
              <w:rPr>
                <w:rFonts w:asciiTheme="minorHAnsi" w:hAnsiTheme="minorHAnsi" w:cstheme="minorHAnsi"/>
                <w:b/>
                <w:i/>
                <w:color w:val="000000"/>
                <w:sz w:val="18"/>
                <w:szCs w:val="18"/>
              </w:rPr>
              <w:t xml:space="preserve"> &amp; </w:t>
            </w:r>
            <w:proofErr w:type="spellStart"/>
            <w:r>
              <w:rPr>
                <w:rFonts w:asciiTheme="minorHAnsi" w:hAnsiTheme="minorHAnsi" w:cstheme="minorHAnsi"/>
                <w:b/>
                <w:i/>
                <w:color w:val="000000"/>
                <w:sz w:val="18"/>
                <w:szCs w:val="18"/>
              </w:rPr>
              <w:t>πρακτικές</w:t>
            </w:r>
            <w:proofErr w:type="spellEnd"/>
          </w:p>
        </w:tc>
        <w:tc>
          <w:tcPr>
            <w:tcW w:w="1301" w:type="dxa"/>
            <w:vMerge w:val="restart"/>
            <w:tcBorders>
              <w:top w:val="single" w:sz="4" w:space="0" w:color="auto"/>
              <w:left w:val="single" w:sz="4" w:space="0" w:color="auto"/>
              <w:bottom w:val="single" w:sz="4" w:space="0" w:color="auto"/>
              <w:right w:val="single" w:sz="4" w:space="0" w:color="auto"/>
            </w:tcBorders>
          </w:tcPr>
          <w:p w:rsidR="00C27589" w:rsidRDefault="00C27589" w:rsidP="006121B7">
            <w:pPr>
              <w:spacing w:after="120" w:line="240" w:lineRule="auto"/>
              <w:rPr>
                <w:rFonts w:cstheme="minorHAnsi"/>
                <w:sz w:val="18"/>
                <w:szCs w:val="18"/>
              </w:rPr>
            </w:pPr>
            <w:proofErr w:type="spellStart"/>
            <w:r>
              <w:rPr>
                <w:rFonts w:cstheme="minorHAnsi"/>
                <w:sz w:val="18"/>
                <w:szCs w:val="18"/>
              </w:rPr>
              <w:t>Συλλογισμός</w:t>
            </w:r>
            <w:proofErr w:type="spellEnd"/>
            <w:r>
              <w:rPr>
                <w:rFonts w:cstheme="minorHAnsi"/>
                <w:sz w:val="18"/>
                <w:szCs w:val="18"/>
              </w:rPr>
              <w:t xml:space="preserve"> &amp; </w:t>
            </w:r>
            <w:proofErr w:type="spellStart"/>
            <w:r>
              <w:rPr>
                <w:rFonts w:cstheme="minorHAnsi"/>
                <w:sz w:val="18"/>
                <w:szCs w:val="18"/>
              </w:rPr>
              <w:t>επιχειρηματολογία</w:t>
            </w:r>
            <w:proofErr w:type="spellEnd"/>
          </w:p>
          <w:p w:rsidR="00C27589" w:rsidRDefault="00C27589" w:rsidP="006121B7">
            <w:pPr>
              <w:spacing w:after="0" w:line="240" w:lineRule="auto"/>
              <w:jc w:val="both"/>
              <w:rPr>
                <w:rFonts w:cstheme="minorHAnsi"/>
                <w:color w:val="000000"/>
                <w:sz w:val="18"/>
                <w:szCs w:val="18"/>
                <w:lang w:val="en-GB"/>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Γενικά</w:t>
            </w:r>
            <w:proofErr w:type="spellEnd"/>
            <w:r>
              <w:rPr>
                <w:rFonts w:asciiTheme="minorHAnsi" w:hAnsiTheme="minorHAnsi" w:cstheme="minorHAnsi"/>
                <w:b/>
                <w:i/>
                <w:color w:val="000000"/>
                <w:sz w:val="18"/>
                <w:szCs w:val="18"/>
              </w:rPr>
              <w:t xml:space="preserve">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C27589" w:rsidRPr="00B00CA0" w:rsidRDefault="00C27589" w:rsidP="006121B7">
            <w:pPr>
              <w:pStyle w:val="a3"/>
              <w:tabs>
                <w:tab w:val="left" w:pos="374"/>
              </w:tabs>
              <w:ind w:right="178"/>
              <w:rPr>
                <w:rFonts w:asciiTheme="minorHAnsi" w:hAnsiTheme="minorHAnsi" w:cstheme="minorHAnsi"/>
                <w:color w:val="000000"/>
                <w:sz w:val="18"/>
                <w:szCs w:val="18"/>
                <w:lang w:val="el-GR"/>
              </w:rPr>
            </w:pPr>
            <w:r w:rsidRPr="00B00CA0">
              <w:rPr>
                <w:rStyle w:val="jlqj4b"/>
                <w:rFonts w:asciiTheme="minorHAnsi" w:eastAsia="Symbol" w:hAnsiTheme="minorHAnsi" w:cstheme="minorHAnsi"/>
                <w:sz w:val="18"/>
                <w:szCs w:val="18"/>
                <w:lang w:val="el-GR"/>
              </w:rPr>
              <w:t>Τα μαθηματικά ως συλλογικό προϊόν ανθρώπινης δράσης</w:t>
            </w:r>
          </w:p>
        </w:tc>
        <w:tc>
          <w:tcPr>
            <w:tcW w:w="2936"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color w:val="000000"/>
                <w:sz w:val="18"/>
                <w:szCs w:val="18"/>
                <w:lang w:val="el-GR"/>
              </w:rPr>
            </w:pPr>
          </w:p>
        </w:tc>
      </w:tr>
      <w:tr w:rsidR="00C27589" w:rsidTr="006121B7">
        <w:trPr>
          <w:trHeight w:val="246"/>
          <w:jc w:val="center"/>
        </w:trPr>
        <w:tc>
          <w:tcPr>
            <w:tcW w:w="2852"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301"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cstheme="minorHAnsi"/>
                <w:color w:val="000000"/>
                <w:sz w:val="18"/>
                <w:szCs w:val="18"/>
                <w:lang w:val="el-GR"/>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color w:val="000000"/>
                <w:sz w:val="18"/>
                <w:szCs w:val="18"/>
                <w:lang w:val="el-GR"/>
              </w:rPr>
            </w:pPr>
          </w:p>
        </w:tc>
        <w:tc>
          <w:tcPr>
            <w:tcW w:w="167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Προτεινόμενοι</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πόροι</w:t>
            </w:r>
            <w:proofErr w:type="spellEnd"/>
          </w:p>
        </w:tc>
        <w:tc>
          <w:tcPr>
            <w:tcW w:w="1260" w:type="dxa"/>
            <w:vMerge w:val="restart"/>
            <w:tcBorders>
              <w:top w:val="single" w:sz="4" w:space="0" w:color="auto"/>
              <w:left w:val="single" w:sz="4" w:space="0" w:color="auto"/>
              <w:bottom w:val="single" w:sz="4" w:space="0" w:color="auto"/>
              <w:right w:val="single" w:sz="4" w:space="0" w:color="auto"/>
            </w:tcBorders>
            <w:hideMark/>
          </w:tcPr>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hAnsiTheme="minorHAnsi" w:cstheme="minorHAnsi"/>
                <w:color w:val="000000"/>
                <w:sz w:val="18"/>
                <w:szCs w:val="18"/>
              </w:rPr>
              <w:t>Χειραπτικά</w:t>
            </w:r>
            <w:proofErr w:type="spellEnd"/>
            <w:r>
              <w:rPr>
                <w:rFonts w:asciiTheme="minorHAnsi" w:hAnsiTheme="minorHAnsi" w:cstheme="minorHAnsi"/>
                <w:color w:val="000000"/>
                <w:sz w:val="18"/>
                <w:szCs w:val="18"/>
              </w:rPr>
              <w:t xml:space="preserve"> </w:t>
            </w:r>
            <w:proofErr w:type="spellStart"/>
            <w:r>
              <w:rPr>
                <w:rFonts w:asciiTheme="minorHAnsi" w:hAnsiTheme="minorHAnsi" w:cstheme="minorHAnsi"/>
                <w:color w:val="000000"/>
                <w:sz w:val="18"/>
                <w:szCs w:val="18"/>
              </w:rPr>
              <w:t>υλικά</w:t>
            </w:r>
            <w:proofErr w:type="spellEnd"/>
          </w:p>
        </w:tc>
      </w:tr>
      <w:tr w:rsidR="00C27589" w:rsidRPr="00C27589" w:rsidTr="006121B7">
        <w:trPr>
          <w:trHeight w:val="246"/>
          <w:jc w:val="center"/>
        </w:trPr>
        <w:tc>
          <w:tcPr>
            <w:tcW w:w="155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Κοινωνικο-πολιτισμικές</w:t>
            </w:r>
            <w:proofErr w:type="spellEnd"/>
            <w:r>
              <w:rPr>
                <w:rFonts w:asciiTheme="minorHAnsi" w:hAnsiTheme="minorHAnsi" w:cstheme="minorHAnsi"/>
                <w:b/>
                <w:i/>
                <w:color w:val="000000"/>
                <w:sz w:val="18"/>
                <w:szCs w:val="18"/>
              </w:rPr>
              <w:t xml:space="preserve"> </w:t>
            </w:r>
            <w:proofErr w:type="spellStart"/>
            <w:r>
              <w:rPr>
                <w:rFonts w:asciiTheme="minorHAnsi" w:hAnsiTheme="minorHAnsi" w:cstheme="minorHAnsi"/>
                <w:b/>
                <w:i/>
                <w:color w:val="000000"/>
                <w:sz w:val="18"/>
                <w:szCs w:val="18"/>
              </w:rPr>
              <w:t>πρακτικές</w:t>
            </w:r>
            <w:proofErr w:type="spellEnd"/>
          </w:p>
        </w:tc>
        <w:tc>
          <w:tcPr>
            <w:tcW w:w="1301" w:type="dxa"/>
            <w:vMerge w:val="restart"/>
            <w:tcBorders>
              <w:top w:val="single" w:sz="4" w:space="0" w:color="auto"/>
              <w:left w:val="single" w:sz="4" w:space="0" w:color="auto"/>
              <w:bottom w:val="single" w:sz="4" w:space="0" w:color="auto"/>
              <w:right w:val="single" w:sz="4" w:space="0" w:color="auto"/>
            </w:tcBorders>
            <w:hideMark/>
          </w:tcPr>
          <w:p w:rsidR="00C27589" w:rsidRPr="00B00CA0" w:rsidRDefault="00C27589" w:rsidP="006121B7">
            <w:pPr>
              <w:kinsoku w:val="0"/>
              <w:overflowPunct w:val="0"/>
              <w:spacing w:after="0" w:line="240" w:lineRule="auto"/>
              <w:contextualSpacing/>
              <w:textAlignment w:val="baseline"/>
              <w:rPr>
                <w:rFonts w:eastAsia="Times New Roman" w:cstheme="minorHAnsi"/>
                <w:sz w:val="18"/>
                <w:szCs w:val="18"/>
                <w:lang w:val="el-GR" w:eastAsia="el-GR"/>
              </w:rPr>
            </w:pPr>
            <w:r w:rsidRPr="00B00CA0">
              <w:rPr>
                <w:rFonts w:eastAsia="Times New Roman" w:cstheme="minorHAnsi"/>
                <w:sz w:val="18"/>
                <w:szCs w:val="18"/>
                <w:lang w:val="el-GR" w:eastAsia="el-GR"/>
              </w:rPr>
              <w:t>Να αποδίδουν αξία στις ιδέες των άλλων, να επιχειρηματολογούν και να λαμβάνουν αποφάσεις που στηρίζονται στο διάλογο και στη διαπραγμάτευση</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color w:val="000000"/>
                <w:sz w:val="18"/>
                <w:szCs w:val="18"/>
                <w:lang w:val="el-GR"/>
              </w:rPr>
            </w:pPr>
          </w:p>
        </w:tc>
        <w:tc>
          <w:tcPr>
            <w:tcW w:w="2936"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color w:val="000000"/>
                <w:sz w:val="18"/>
                <w:szCs w:val="18"/>
                <w:lang w:val="el-GR"/>
              </w:rPr>
            </w:pPr>
          </w:p>
        </w:tc>
      </w:tr>
      <w:tr w:rsidR="00C27589" w:rsidTr="006121B7">
        <w:trPr>
          <w:jc w:val="center"/>
        </w:trPr>
        <w:tc>
          <w:tcPr>
            <w:tcW w:w="2852"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b/>
                <w:i/>
                <w:color w:val="000000"/>
                <w:sz w:val="18"/>
                <w:szCs w:val="18"/>
                <w:lang w:val="el-GR"/>
              </w:rPr>
            </w:pPr>
          </w:p>
        </w:tc>
        <w:tc>
          <w:tcPr>
            <w:tcW w:w="1301" w:type="dxa"/>
            <w:vMerge/>
            <w:tcBorders>
              <w:top w:val="single" w:sz="4" w:space="0" w:color="auto"/>
              <w:left w:val="single" w:sz="4" w:space="0" w:color="auto"/>
              <w:bottom w:val="single" w:sz="4" w:space="0" w:color="auto"/>
              <w:right w:val="single" w:sz="4" w:space="0" w:color="auto"/>
            </w:tcBorders>
            <w:vAlign w:val="center"/>
            <w:hideMark/>
          </w:tcPr>
          <w:p w:rsidR="00C27589" w:rsidRPr="00B00CA0" w:rsidRDefault="00C27589" w:rsidP="006121B7">
            <w:pPr>
              <w:spacing w:after="0" w:line="240" w:lineRule="auto"/>
              <w:rPr>
                <w:rFonts w:eastAsia="Times New Roman" w:cstheme="minorHAnsi"/>
                <w:sz w:val="18"/>
                <w:szCs w:val="18"/>
                <w:lang w:val="el-GR" w:eastAsia="el-GR"/>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7589" w:rsidRPr="00B00CA0" w:rsidRDefault="00C27589" w:rsidP="006121B7">
            <w:pPr>
              <w:pStyle w:val="a3"/>
              <w:tabs>
                <w:tab w:val="left" w:pos="374"/>
              </w:tabs>
              <w:ind w:right="178"/>
              <w:rPr>
                <w:rFonts w:asciiTheme="minorHAnsi" w:hAnsiTheme="minorHAnsi" w:cstheme="minorHAnsi"/>
                <w:b/>
                <w:i/>
                <w:color w:val="000000"/>
                <w:sz w:val="18"/>
                <w:szCs w:val="18"/>
                <w:lang w:val="el-GR"/>
              </w:rPr>
            </w:pPr>
          </w:p>
          <w:p w:rsidR="00C27589" w:rsidRPr="00B00CA0" w:rsidRDefault="00C27589" w:rsidP="006121B7">
            <w:pPr>
              <w:pStyle w:val="a3"/>
              <w:tabs>
                <w:tab w:val="left" w:pos="374"/>
              </w:tabs>
              <w:ind w:right="178"/>
              <w:rPr>
                <w:rFonts w:asciiTheme="minorHAnsi" w:hAnsiTheme="minorHAnsi" w:cstheme="minorHAnsi"/>
                <w:b/>
                <w:i/>
                <w:color w:val="000000"/>
                <w:sz w:val="18"/>
                <w:szCs w:val="18"/>
                <w:lang w:val="el-GR"/>
              </w:rPr>
            </w:pPr>
          </w:p>
          <w:p w:rsidR="00C27589" w:rsidRDefault="00C27589" w:rsidP="006121B7">
            <w:pPr>
              <w:pStyle w:val="a3"/>
              <w:tabs>
                <w:tab w:val="left" w:pos="374"/>
              </w:tabs>
              <w:ind w:right="178"/>
              <w:rPr>
                <w:rFonts w:asciiTheme="minorHAnsi" w:hAnsiTheme="minorHAnsi" w:cstheme="minorHAnsi"/>
                <w:b/>
                <w:i/>
                <w:color w:val="000000"/>
                <w:sz w:val="18"/>
                <w:szCs w:val="18"/>
              </w:rPr>
            </w:pPr>
            <w:proofErr w:type="spellStart"/>
            <w:r>
              <w:rPr>
                <w:rFonts w:asciiTheme="minorHAnsi" w:hAnsiTheme="minorHAnsi" w:cstheme="minorHAnsi"/>
                <w:b/>
                <w:i/>
                <w:color w:val="000000"/>
                <w:sz w:val="18"/>
                <w:szCs w:val="18"/>
              </w:rPr>
              <w:t>Συγκείμενο</w:t>
            </w:r>
            <w:proofErr w:type="spellEnd"/>
          </w:p>
        </w:tc>
        <w:tc>
          <w:tcPr>
            <w:tcW w:w="1701" w:type="dxa"/>
            <w:tcBorders>
              <w:top w:val="single" w:sz="4" w:space="0" w:color="auto"/>
              <w:left w:val="single" w:sz="4" w:space="0" w:color="auto"/>
              <w:bottom w:val="single" w:sz="4" w:space="0" w:color="auto"/>
              <w:right w:val="single" w:sz="4" w:space="0" w:color="auto"/>
            </w:tcBorders>
          </w:tcPr>
          <w:p w:rsidR="00C27589" w:rsidRDefault="00C27589" w:rsidP="006121B7">
            <w:pPr>
              <w:pStyle w:val="a3"/>
              <w:tabs>
                <w:tab w:val="left" w:pos="374"/>
              </w:tabs>
              <w:ind w:right="176"/>
              <w:rPr>
                <w:rFonts w:asciiTheme="minorHAnsi" w:hAnsiTheme="minorHAnsi" w:cstheme="minorHAnsi"/>
                <w:color w:val="000000"/>
                <w:sz w:val="18"/>
                <w:szCs w:val="18"/>
              </w:rPr>
            </w:pPr>
          </w:p>
          <w:p w:rsidR="00C27589" w:rsidRDefault="00C27589" w:rsidP="006121B7">
            <w:pPr>
              <w:pStyle w:val="a3"/>
              <w:tabs>
                <w:tab w:val="left" w:pos="374"/>
              </w:tabs>
              <w:ind w:right="176"/>
              <w:rPr>
                <w:rFonts w:asciiTheme="minorHAnsi" w:hAnsiTheme="minorHAnsi" w:cstheme="minorHAnsi"/>
                <w:color w:val="000000"/>
                <w:sz w:val="18"/>
                <w:szCs w:val="18"/>
              </w:rPr>
            </w:pPr>
          </w:p>
          <w:p w:rsidR="00C27589" w:rsidRDefault="00C27589" w:rsidP="006121B7">
            <w:pPr>
              <w:pStyle w:val="a3"/>
              <w:tabs>
                <w:tab w:val="left" w:pos="374"/>
              </w:tabs>
              <w:ind w:right="176"/>
              <w:rPr>
                <w:rFonts w:asciiTheme="minorHAnsi" w:hAnsiTheme="minorHAnsi" w:cstheme="minorHAnsi"/>
                <w:color w:val="000000"/>
                <w:sz w:val="18"/>
                <w:szCs w:val="18"/>
              </w:rPr>
            </w:pPr>
            <w:proofErr w:type="spellStart"/>
            <w:r>
              <w:rPr>
                <w:rFonts w:asciiTheme="minorHAnsi" w:hAnsiTheme="minorHAnsi" w:cstheme="minorHAnsi"/>
                <w:color w:val="000000"/>
                <w:sz w:val="18"/>
                <w:szCs w:val="18"/>
              </w:rPr>
              <w:t>Προσωπικό</w:t>
            </w:r>
            <w:proofErr w:type="spellEnd"/>
          </w:p>
        </w:tc>
        <w:tc>
          <w:tcPr>
            <w:tcW w:w="16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27589" w:rsidRDefault="00C27589" w:rsidP="006121B7">
            <w:pPr>
              <w:pStyle w:val="a3"/>
              <w:tabs>
                <w:tab w:val="left" w:pos="374"/>
              </w:tabs>
              <w:ind w:right="178"/>
              <w:rPr>
                <w:rFonts w:asciiTheme="minorHAnsi" w:hAnsiTheme="minorHAnsi" w:cstheme="minorHAnsi"/>
                <w:i/>
                <w:color w:val="000000"/>
                <w:sz w:val="18"/>
                <w:szCs w:val="18"/>
              </w:rPr>
            </w:pPr>
          </w:p>
        </w:tc>
        <w:tc>
          <w:tcPr>
            <w:tcW w:w="1260" w:type="dxa"/>
            <w:tcBorders>
              <w:top w:val="single" w:sz="4" w:space="0" w:color="auto"/>
              <w:left w:val="single" w:sz="4" w:space="0" w:color="auto"/>
              <w:bottom w:val="single" w:sz="4" w:space="0" w:color="auto"/>
              <w:right w:val="single" w:sz="4" w:space="0" w:color="auto"/>
            </w:tcBorders>
          </w:tcPr>
          <w:p w:rsidR="00C27589" w:rsidRDefault="00C27589" w:rsidP="006121B7">
            <w:pPr>
              <w:pStyle w:val="a3"/>
              <w:tabs>
                <w:tab w:val="left" w:pos="374"/>
              </w:tabs>
              <w:ind w:right="176"/>
              <w:rPr>
                <w:rFonts w:asciiTheme="minorHAnsi" w:hAnsiTheme="minorHAnsi" w:cstheme="minorHAnsi"/>
                <w:color w:val="000000"/>
                <w:sz w:val="18"/>
                <w:szCs w:val="18"/>
              </w:rPr>
            </w:pPr>
          </w:p>
        </w:tc>
      </w:tr>
    </w:tbl>
    <w:p w:rsidR="00C27589" w:rsidRDefault="00C27589" w:rsidP="00F020A9">
      <w:pPr>
        <w:jc w:val="both"/>
        <w:rPr>
          <w:rFonts w:cstheme="minorHAnsi"/>
          <w:b/>
          <w:sz w:val="24"/>
          <w:szCs w:val="24"/>
          <w:lang w:val="el-GR"/>
        </w:rPr>
      </w:pPr>
    </w:p>
    <w:p w:rsidR="00F020A9" w:rsidRDefault="00F020A9" w:rsidP="00F020A9">
      <w:pPr>
        <w:spacing w:after="120"/>
        <w:jc w:val="both"/>
        <w:rPr>
          <w:rFonts w:cstheme="minorHAnsi"/>
          <w:sz w:val="24"/>
          <w:szCs w:val="24"/>
          <w:lang w:val="el-GR"/>
        </w:rPr>
      </w:pPr>
      <w:r>
        <w:rPr>
          <w:rFonts w:cstheme="minorHAnsi"/>
          <w:sz w:val="24"/>
          <w:szCs w:val="24"/>
          <w:lang w:val="el-GR"/>
        </w:rPr>
        <w:t xml:space="preserve">Τα παρακάτω κουτιά περιέχουν 10 βόλους το καθένα. </w:t>
      </w:r>
    </w:p>
    <w:p w:rsidR="00F020A9" w:rsidRDefault="00F020A9" w:rsidP="00F020A9">
      <w:pPr>
        <w:spacing w:after="120"/>
        <w:jc w:val="center"/>
        <w:rPr>
          <w:rFonts w:cstheme="minorHAnsi"/>
        </w:rPr>
      </w:pPr>
      <w:r w:rsidRPr="0078488C">
        <w:rPr>
          <w:rFonts w:cstheme="minorHAnsi"/>
        </w:rPr>
        <w:object w:dxaOrig="7981" w:dyaOrig="40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pt;height:57pt" o:ole="">
            <v:imagedata r:id="rId7" o:title=""/>
          </v:shape>
          <o:OLEObject Type="Embed" ProgID="PBrush" ShapeID="_x0000_i1025" DrawAspect="Content" ObjectID="_1732011356" r:id="rId8"/>
        </w:object>
      </w:r>
    </w:p>
    <w:p w:rsidR="00F020A9" w:rsidRDefault="00F020A9" w:rsidP="00F020A9">
      <w:pPr>
        <w:jc w:val="both"/>
        <w:rPr>
          <w:rFonts w:cstheme="minorHAnsi"/>
          <w:sz w:val="24"/>
          <w:szCs w:val="24"/>
          <w:lang w:val="el-GR"/>
        </w:rPr>
      </w:pPr>
      <w:r>
        <w:rPr>
          <w:rFonts w:cstheme="minorHAnsi"/>
          <w:sz w:val="24"/>
          <w:szCs w:val="24"/>
          <w:lang w:val="el-GR"/>
        </w:rPr>
        <w:t>Κάθε κουτί περιέχει άσπρους και κόκκινους βόλους. Σε κάποιο από τα δυο κουτιά υπάρχουν 5 άσπροι και 5 κόκκινοι βόλοι και στο άλλο υπάρχουν 2 άσπροι και 8 κόκκινοι βόλοι. Να χωριστείτε σε δύο ομάδες.  Κάθε παιδί της ομάδας τραβάει με κλειστά μάτια ένα βόλο από κάθε κουτί και ξαναβάζει το βόλο στο κουτί. Κάθε ομάδα επαναλαμβάνει 10 φορές και καταγράφει τα αποτελέσματα σε έναν πίνακα. Ποιο κουτί έχει 5 κόκκινους και 5 άσπρους βόλους με βάση τα αποτελέσματα των δοκιμών;</w:t>
      </w:r>
    </w:p>
    <w:p w:rsidR="00F020A9" w:rsidRDefault="00F020A9" w:rsidP="00F020A9">
      <w:pPr>
        <w:pStyle w:val="Default"/>
        <w:rPr>
          <w:rFonts w:asciiTheme="minorHAnsi" w:hAnsiTheme="minorHAnsi" w:cstheme="minorHAnsi"/>
          <w:b/>
          <w:i/>
        </w:rPr>
      </w:pPr>
    </w:p>
    <w:p w:rsidR="00672E64" w:rsidRDefault="00672E64"/>
    <w:sectPr w:rsidR="00672E64" w:rsidSect="00672E6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020A9"/>
    <w:rsid w:val="000C7E82"/>
    <w:rsid w:val="00672E64"/>
    <w:rsid w:val="00900ABA"/>
    <w:rsid w:val="00C27589"/>
    <w:rsid w:val="00CD36E4"/>
    <w:rsid w:val="00F020A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0A9"/>
    <w:pPr>
      <w:spacing w:after="160" w:line="256"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unhideWhenUsed/>
    <w:qFormat/>
    <w:rsid w:val="00F020A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har">
    <w:name w:val="Σώμα κειμένου Char"/>
    <w:basedOn w:val="a0"/>
    <w:link w:val="a3"/>
    <w:uiPriority w:val="1"/>
    <w:rsid w:val="00F020A9"/>
    <w:rPr>
      <w:rFonts w:ascii="Times New Roman" w:eastAsia="Times New Roman" w:hAnsi="Times New Roman" w:cs="Times New Roman"/>
      <w:sz w:val="20"/>
      <w:szCs w:val="20"/>
      <w:lang w:val="en-US"/>
    </w:rPr>
  </w:style>
  <w:style w:type="paragraph" w:customStyle="1" w:styleId="Default">
    <w:name w:val="Default"/>
    <w:rsid w:val="00F020A9"/>
    <w:pPr>
      <w:autoSpaceDE w:val="0"/>
      <w:autoSpaceDN w:val="0"/>
      <w:adjustRightInd w:val="0"/>
      <w:spacing w:after="0" w:line="240" w:lineRule="auto"/>
    </w:pPr>
    <w:rPr>
      <w:rFonts w:ascii="Calibri" w:hAnsi="Calibri" w:cs="Calibri"/>
      <w:color w:val="000000"/>
      <w:sz w:val="24"/>
      <w:szCs w:val="24"/>
    </w:rPr>
  </w:style>
  <w:style w:type="character" w:customStyle="1" w:styleId="jlqj4b">
    <w:name w:val="jlqj4b"/>
    <w:basedOn w:val="a0"/>
    <w:rsid w:val="00F020A9"/>
  </w:style>
  <w:style w:type="table" w:styleId="a4">
    <w:name w:val="Table Grid"/>
    <w:basedOn w:val="a1"/>
    <w:uiPriority w:val="39"/>
    <w:rsid w:val="00F020A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C0E04CEB049241B13C1B098ED19674" ma:contentTypeVersion="2" ma:contentTypeDescription="Create a new document." ma:contentTypeScope="" ma:versionID="cdc68a91445fc2d177f9bc3f96285697">
  <xsd:schema xmlns:xsd="http://www.w3.org/2001/XMLSchema" xmlns:xs="http://www.w3.org/2001/XMLSchema" xmlns:p="http://schemas.microsoft.com/office/2006/metadata/properties" xmlns:ns2="35a97656-45e0-433a-ba22-aca2d8c07a40" targetNamespace="http://schemas.microsoft.com/office/2006/metadata/properties" ma:root="true" ma:fieldsID="11a75ac98cc9b170031855884d13afcb" ns2:_="">
    <xsd:import namespace="35a97656-45e0-433a-ba22-aca2d8c07a4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97656-45e0-433a-ba22-aca2d8c07a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12EEDF-37F1-476D-A0BC-CCF4547AF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a97656-45e0-433a-ba22-aca2d8c07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6256F7-63C5-4AF2-9C45-638F14EA50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A93A8-43AC-4C11-87F6-9457E72F3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1176</Characters>
  <Application>Microsoft Office Word</Application>
  <DocSecurity>0</DocSecurity>
  <Lines>9</Lines>
  <Paragraphs>2</Paragraphs>
  <ScaleCrop>false</ScaleCrop>
  <Company>Grizli777</Company>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HP</cp:lastModifiedBy>
  <cp:revision>2</cp:revision>
  <dcterms:created xsi:type="dcterms:W3CDTF">2022-12-08T11:30:00Z</dcterms:created>
  <dcterms:modified xsi:type="dcterms:W3CDTF">2022-12-08T11:30:00Z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0x01010018C0E04CEB049241B13C1B098ED19674</vt:lpwstr>
  </property>
</Properties>
</file>